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3E" w:rsidRDefault="00EE2839" w:rsidP="00EE28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18.10.2023г. №174</w:t>
      </w:r>
      <w:r w:rsidR="002A053E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УСОЛЬСКОГО МУНИЦИПАЛЬНОГО РАЙОНА  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A74ABC" w:rsidRDefault="00A74ABC" w:rsidP="00A74ABC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2A053E" w:rsidRDefault="002A053E" w:rsidP="002A053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РАСХОДОВАНИИ СРЕДСТВ РЕЗЕРВНОГО ФОНДА АДМИНИСТРАЦИИ РАЗДОЛЬИНСКОГО СЕЛЬСКОГО ПОСЕЛЕНИЯ УСОЛЬСКОГО МУНИЦИПАЛЬНОГО РАЙОНА ИРК</w:t>
      </w:r>
      <w:r w:rsidR="00793B71">
        <w:rPr>
          <w:rFonts w:ascii="Arial" w:hAnsi="Arial" w:cs="Arial"/>
          <w:b/>
          <w:sz w:val="32"/>
          <w:szCs w:val="32"/>
        </w:rPr>
        <w:t>УТСКОЙ ОБЛАСТИ ЗА 3</w:t>
      </w:r>
      <w:r w:rsidR="00625691">
        <w:rPr>
          <w:rFonts w:ascii="Arial" w:hAnsi="Arial" w:cs="Arial"/>
          <w:b/>
          <w:sz w:val="32"/>
          <w:szCs w:val="32"/>
        </w:rPr>
        <w:t xml:space="preserve"> КВАРТАЛ 2023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A74ABC" w:rsidRDefault="00A74ABC" w:rsidP="00A74ABC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color w:val="3C3C3C"/>
          <w:shd w:val="clear" w:color="auto" w:fill="FFFFFF"/>
        </w:rPr>
        <w:t>В соответствии со статьей 81 Бюджетного кодекса Российской Федерации</w:t>
      </w:r>
      <w:r w:rsidR="00EE2839">
        <w:rPr>
          <w:rFonts w:ascii="Arial" w:hAnsi="Arial" w:cs="Arial"/>
        </w:rPr>
        <w:t xml:space="preserve">, руководствуясь статьями </w:t>
      </w:r>
      <w:r>
        <w:rPr>
          <w:rFonts w:ascii="Arial" w:hAnsi="Arial" w:cs="Arial"/>
        </w:rPr>
        <w:t>6,</w:t>
      </w:r>
      <w:r w:rsidR="00EE28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46 Устава</w:t>
      </w:r>
      <w:r w:rsidRPr="00BF0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области, </w:t>
      </w:r>
    </w:p>
    <w:p w:rsidR="00A74ABC" w:rsidRDefault="00A74ABC" w:rsidP="00A74A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отчет о расходовании средств резервного фонда администрации Раздольинского сельского поселения Усольского муниципального района Ирк</w:t>
      </w:r>
      <w:r w:rsidR="00793B71">
        <w:rPr>
          <w:rFonts w:ascii="Arial" w:hAnsi="Arial" w:cs="Arial"/>
        </w:rPr>
        <w:t>утской области за 3</w:t>
      </w:r>
      <w:r w:rsidR="00625691">
        <w:rPr>
          <w:rFonts w:ascii="Arial" w:hAnsi="Arial" w:cs="Arial"/>
        </w:rPr>
        <w:t xml:space="preserve"> квартал 2023</w:t>
      </w:r>
      <w:r>
        <w:rPr>
          <w:rFonts w:ascii="Arial" w:hAnsi="Arial" w:cs="Arial"/>
        </w:rPr>
        <w:t xml:space="preserve"> год (прилагается).</w:t>
      </w:r>
    </w:p>
    <w:p w:rsidR="00A74ABC" w:rsidRDefault="00A74ABC" w:rsidP="00A74ABC">
      <w:pPr>
        <w:ind w:firstLine="709"/>
        <w:rPr>
          <w:sz w:val="28"/>
          <w:szCs w:val="28"/>
        </w:rPr>
      </w:pPr>
    </w:p>
    <w:p w:rsidR="00A74ABC" w:rsidRDefault="00A74ABC" w:rsidP="00A74ABC">
      <w:pPr>
        <w:tabs>
          <w:tab w:val="left" w:pos="4200"/>
        </w:tabs>
        <w:rPr>
          <w:rFonts w:ascii="Arial" w:hAnsi="Arial" w:cs="Arial"/>
          <w:highlight w:val="yellow"/>
        </w:rPr>
      </w:pPr>
    </w:p>
    <w:p w:rsidR="002713D3" w:rsidRDefault="002713D3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Исполняющий обязанности </w:t>
      </w:r>
    </w:p>
    <w:p w:rsidR="00A74ABC" w:rsidRDefault="002713D3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A74ABC">
        <w:rPr>
          <w:rFonts w:ascii="Arial" w:hAnsi="Arial" w:cs="Arial"/>
        </w:rPr>
        <w:t xml:space="preserve"> Раздольинского сельского 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Усольского муниципального 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района Иркутской области                                                 </w:t>
      </w:r>
      <w:r w:rsidR="002713D3">
        <w:rPr>
          <w:rFonts w:ascii="Arial" w:hAnsi="Arial" w:cs="Arial"/>
        </w:rPr>
        <w:t xml:space="preserve">                 Т.Н. С</w:t>
      </w:r>
      <w:bookmarkStart w:id="0" w:name="_GoBack"/>
      <w:bookmarkEnd w:id="0"/>
      <w:r w:rsidR="002713D3">
        <w:rPr>
          <w:rFonts w:ascii="Arial" w:hAnsi="Arial" w:cs="Arial"/>
        </w:rPr>
        <w:t>авватеева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Распоряжением администрации </w:t>
      </w:r>
    </w:p>
    <w:p w:rsidR="00A74ABC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A74ABC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</w:p>
    <w:p w:rsidR="00A74ABC" w:rsidRPr="00372092" w:rsidRDefault="006F16FD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EE2839">
        <w:rPr>
          <w:rFonts w:ascii="Courier New" w:hAnsi="Courier New" w:cs="Courier New"/>
          <w:sz w:val="22"/>
          <w:szCs w:val="22"/>
        </w:rPr>
        <w:t>18.10.2023г. №174</w:t>
      </w:r>
      <w:r w:rsidR="00AB46A7">
        <w:rPr>
          <w:rFonts w:ascii="Courier New" w:hAnsi="Courier New" w:cs="Courier New"/>
          <w:sz w:val="22"/>
          <w:szCs w:val="22"/>
        </w:rPr>
        <w:t>-</w:t>
      </w:r>
      <w:r w:rsidR="00A74ABC">
        <w:rPr>
          <w:rFonts w:ascii="Courier New" w:hAnsi="Courier New" w:cs="Courier New"/>
          <w:sz w:val="22"/>
          <w:szCs w:val="22"/>
        </w:rPr>
        <w:t>р</w:t>
      </w: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О РАСХОДОВАНИИ СРЕДСТВ РЕЗЕРВНОГО ФОНДА АДМИНИСТРАЦИИ РАЗДОЛЬИНСКОГО СЕЛЬСКОГО ПОСЕЛЕНИЯ УСОЛЬСКОГО МУНИЦИПАЛЬНОГО РАЙОНА ИРКУТСКОЙ ОБЛАСТИ          </w:t>
      </w:r>
      <w:r w:rsidR="00793B71">
        <w:rPr>
          <w:rFonts w:ascii="Arial" w:hAnsi="Arial" w:cs="Arial"/>
          <w:b/>
          <w:sz w:val="32"/>
          <w:szCs w:val="32"/>
        </w:rPr>
        <w:t xml:space="preserve">              ЗА 3</w:t>
      </w:r>
      <w:r w:rsidR="00625691">
        <w:rPr>
          <w:rFonts w:ascii="Arial" w:hAnsi="Arial" w:cs="Arial"/>
          <w:b/>
          <w:sz w:val="32"/>
          <w:szCs w:val="32"/>
        </w:rPr>
        <w:t xml:space="preserve"> КВАРТАЛ 2023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A74ABC" w:rsidRDefault="00A74ABC" w:rsidP="00A74ABC">
      <w:pPr>
        <w:jc w:val="center"/>
        <w:rPr>
          <w:rFonts w:ascii="Arial" w:hAnsi="Arial" w:cs="Arial"/>
          <w:color w:val="22272F"/>
        </w:rPr>
      </w:pP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Учреждение, организация    </w:t>
      </w:r>
      <w:r>
        <w:rPr>
          <w:rFonts w:ascii="Arial" w:hAnsi="Arial" w:cs="Arial"/>
          <w:color w:val="22272F"/>
          <w:u w:val="single"/>
        </w:rPr>
        <w:t xml:space="preserve">Администрация Раздольинского сельского поселения Усольского муниципального района Иркутской области </w:t>
      </w:r>
    </w:p>
    <w:p w:rsidR="00A74ABC" w:rsidRDefault="00793B71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 01 октября</w:t>
      </w:r>
      <w:r w:rsidR="00625691">
        <w:rPr>
          <w:rFonts w:ascii="Arial" w:hAnsi="Arial" w:cs="Arial"/>
          <w:color w:val="22272F"/>
        </w:rPr>
        <w:t xml:space="preserve"> 2023</w:t>
      </w:r>
      <w:r w:rsidR="00A74ABC">
        <w:rPr>
          <w:rFonts w:ascii="Arial" w:hAnsi="Arial" w:cs="Arial"/>
          <w:color w:val="22272F"/>
        </w:rPr>
        <w:t xml:space="preserve"> г.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Периодичность: квартал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Единица изменения: тыс. руб.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Раздел: 0111 «Резервные фонды»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Целевая статья: 7110020190 «Резервные фонды исполнительных органов государственной власти субъектов Российской Федерации»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Вид расхода: 870 «Резервные средства»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3"/>
        <w:gridCol w:w="1299"/>
        <w:gridCol w:w="1542"/>
        <w:gridCol w:w="1849"/>
      </w:tblGrid>
      <w:tr w:rsidR="00A74ABC" w:rsidTr="00A74AB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Код строки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Утверждено</w:t>
            </w:r>
          </w:p>
          <w:p w:rsidR="00A74ABC" w:rsidRDefault="00625691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2023</w:t>
            </w:r>
            <w:r w:rsidR="00A74ABC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5" w:right="-9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Фактический расход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Остаток средств</w:t>
            </w:r>
          </w:p>
          <w:p w:rsidR="00A74ABC" w:rsidRDefault="00793B71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01.10</w:t>
            </w:r>
            <w:r w:rsidR="00625691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.2023</w:t>
            </w:r>
            <w:r w:rsidR="00A74ABC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г. </w:t>
            </w:r>
          </w:p>
        </w:tc>
      </w:tr>
      <w:tr w:rsidR="00A74ABC" w:rsidTr="00A74AB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Расходы на ликвидацию чрезвычайных ситуаций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625691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6</w:t>
            </w:r>
            <w:r w:rsidR="00A74ABC"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625691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6</w:t>
            </w:r>
            <w:r w:rsidR="00A74ABC"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</w:tr>
    </w:tbl>
    <w:p w:rsidR="00A74ABC" w:rsidRDefault="00793B71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color w:val="22272F"/>
          <w:sz w:val="22"/>
          <w:szCs w:val="22"/>
        </w:rPr>
      </w:pPr>
      <w:r>
        <w:rPr>
          <w:rFonts w:ascii="Arial" w:hAnsi="Arial" w:cs="Arial"/>
        </w:rPr>
        <w:t>За 3</w:t>
      </w:r>
      <w:r w:rsidR="00625691">
        <w:rPr>
          <w:rFonts w:ascii="Arial" w:hAnsi="Arial" w:cs="Arial"/>
        </w:rPr>
        <w:t xml:space="preserve"> квартал 2023</w:t>
      </w:r>
      <w:r w:rsidR="00A74ABC">
        <w:rPr>
          <w:rFonts w:ascii="Arial" w:hAnsi="Arial" w:cs="Arial"/>
        </w:rPr>
        <w:t xml:space="preserve"> года средства резервного фонда не расходовались, т.к. за этот период непредви</w:t>
      </w:r>
      <w:r w:rsidR="00625691">
        <w:rPr>
          <w:rFonts w:ascii="Arial" w:hAnsi="Arial" w:cs="Arial"/>
        </w:rPr>
        <w:t>денные расходы не производились.</w:t>
      </w:r>
      <w:r w:rsidR="00A74ABC">
        <w:rPr>
          <w:rFonts w:ascii="Arial" w:hAnsi="Arial" w:cs="Arial"/>
        </w:rPr>
        <w:t xml:space="preserve"> 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74ABC" w:rsidRDefault="00A74ABC" w:rsidP="00A74AB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</w:p>
    <w:p w:rsidR="00A74ABC" w:rsidRDefault="00A74ABC" w:rsidP="00A74AB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финансово-бюджетной политике                                                        Е.В. Скрипченко.</w:t>
      </w: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sectPr w:rsidR="002A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6"/>
    <w:rsid w:val="001D5B57"/>
    <w:rsid w:val="002713D3"/>
    <w:rsid w:val="002A053E"/>
    <w:rsid w:val="00372092"/>
    <w:rsid w:val="00625691"/>
    <w:rsid w:val="00690438"/>
    <w:rsid w:val="006A789A"/>
    <w:rsid w:val="006F16FD"/>
    <w:rsid w:val="006F1AD7"/>
    <w:rsid w:val="00793B71"/>
    <w:rsid w:val="008751E8"/>
    <w:rsid w:val="009A3776"/>
    <w:rsid w:val="00A74ABC"/>
    <w:rsid w:val="00AB46A7"/>
    <w:rsid w:val="00C91223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198C-E7EE-4D38-92F5-01197C6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24</cp:revision>
  <cp:lastPrinted>2023-10-19T00:46:00Z</cp:lastPrinted>
  <dcterms:created xsi:type="dcterms:W3CDTF">2020-04-10T02:11:00Z</dcterms:created>
  <dcterms:modified xsi:type="dcterms:W3CDTF">2023-10-19T00:49:00Z</dcterms:modified>
</cp:coreProperties>
</file>